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8B14B18" w14:textId="437E8A5E" w:rsidR="00EC7A67" w:rsidRDefault="004310E9" w:rsidP="008D2D1E">
      <w:pPr>
        <w:jc w:val="center"/>
        <w:rPr>
          <w:rFonts w:ascii="Times New Roman" w:hAnsi="Times New Roman" w:cs="Times New Roman"/>
          <w:sz w:val="44"/>
          <w:szCs w:val="44"/>
        </w:rPr>
      </w:pPr>
      <w:r w:rsidRPr="008A06DC">
        <w:rPr>
          <w:rFonts w:ascii="Times New Roman" w:hAnsi="Times New Roman" w:cs="Times New Roman"/>
          <w:sz w:val="44"/>
          <w:szCs w:val="44"/>
        </w:rPr>
        <w:t>202</w:t>
      </w:r>
      <w:r w:rsidR="001A5ED4">
        <w:rPr>
          <w:rFonts w:ascii="Times New Roman" w:hAnsi="Times New Roman" w:cs="Times New Roman" w:hint="eastAsia"/>
          <w:sz w:val="44"/>
          <w:szCs w:val="44"/>
        </w:rPr>
        <w:t>5</w:t>
      </w:r>
      <w:r w:rsidRPr="008A06DC">
        <w:rPr>
          <w:rFonts w:ascii="Times New Roman" w:hAnsi="Times New Roman" w:cs="Times New Roman"/>
          <w:sz w:val="44"/>
          <w:szCs w:val="44"/>
        </w:rPr>
        <w:t>年</w:t>
      </w:r>
      <w:r w:rsidR="00EC7A67">
        <w:rPr>
          <w:rFonts w:ascii="Times New Roman" w:hAnsi="Times New Roman" w:cs="Times New Roman"/>
          <w:sz w:val="44"/>
          <w:szCs w:val="44"/>
        </w:rPr>
        <w:t>湖南</w:t>
      </w:r>
      <w:r w:rsidRPr="008A06DC">
        <w:rPr>
          <w:rFonts w:ascii="Times New Roman" w:hAnsi="Times New Roman" w:cs="Times New Roman"/>
          <w:sz w:val="44"/>
          <w:szCs w:val="44"/>
        </w:rPr>
        <w:t>省自</w:t>
      </w:r>
      <w:r w:rsidR="00EC7A67">
        <w:rPr>
          <w:rFonts w:ascii="Times New Roman" w:hAnsi="Times New Roman" w:cs="Times New Roman"/>
          <w:sz w:val="44"/>
          <w:szCs w:val="44"/>
        </w:rPr>
        <w:t>然</w:t>
      </w:r>
      <w:r w:rsidRPr="008A06DC">
        <w:rPr>
          <w:rFonts w:ascii="Times New Roman" w:hAnsi="Times New Roman" w:cs="Times New Roman"/>
          <w:sz w:val="44"/>
          <w:szCs w:val="44"/>
        </w:rPr>
        <w:t>科</w:t>
      </w:r>
      <w:r w:rsidR="00EC7A67">
        <w:rPr>
          <w:rFonts w:ascii="Times New Roman" w:hAnsi="Times New Roman" w:cs="Times New Roman"/>
          <w:sz w:val="44"/>
          <w:szCs w:val="44"/>
        </w:rPr>
        <w:t>学基金</w:t>
      </w:r>
      <w:r w:rsidRPr="008A06DC">
        <w:rPr>
          <w:rFonts w:ascii="Times New Roman" w:hAnsi="Times New Roman" w:cs="Times New Roman"/>
          <w:sz w:val="44"/>
          <w:szCs w:val="44"/>
        </w:rPr>
        <w:t>项目</w:t>
      </w:r>
      <w:r w:rsidR="00EC7A67" w:rsidRPr="008A06DC">
        <w:rPr>
          <w:rFonts w:ascii="Times New Roman" w:hAnsi="Times New Roman" w:cs="Times New Roman"/>
          <w:sz w:val="44"/>
          <w:szCs w:val="44"/>
        </w:rPr>
        <w:t>申报</w:t>
      </w:r>
    </w:p>
    <w:p w14:paraId="549AA7D1" w14:textId="77777777" w:rsidR="004310E9" w:rsidRDefault="008A06DC" w:rsidP="008D2D1E">
      <w:pPr>
        <w:jc w:val="center"/>
        <w:rPr>
          <w:rFonts w:ascii="Times New Roman" w:hAnsi="Times New Roman" w:cs="Times New Roman"/>
          <w:sz w:val="44"/>
          <w:szCs w:val="44"/>
        </w:rPr>
      </w:pPr>
      <w:r>
        <w:rPr>
          <w:rFonts w:ascii="Times New Roman" w:hAnsi="Times New Roman" w:cs="Times New Roman" w:hint="eastAsia"/>
          <w:sz w:val="44"/>
          <w:szCs w:val="44"/>
        </w:rPr>
        <w:t>注意事项</w:t>
      </w:r>
    </w:p>
    <w:p w14:paraId="4C24DD6F" w14:textId="77777777" w:rsidR="008A06DC" w:rsidRPr="008A06DC" w:rsidRDefault="008A06DC" w:rsidP="008D2D1E">
      <w:pPr>
        <w:jc w:val="center"/>
        <w:rPr>
          <w:rFonts w:ascii="Times New Roman" w:hAnsi="Times New Roman" w:cs="Times New Roman"/>
          <w:sz w:val="44"/>
          <w:szCs w:val="44"/>
        </w:rPr>
      </w:pPr>
    </w:p>
    <w:p w14:paraId="3D4FC35E" w14:textId="77777777" w:rsidR="00EC7A67" w:rsidRDefault="00EC7A67" w:rsidP="00EC7A67">
      <w:pPr>
        <w:ind w:firstLineChars="200" w:firstLine="562"/>
        <w:rPr>
          <w:rFonts w:ascii="Times New Roman" w:eastAsia="黑体" w:hAnsi="Times New Roman" w:cs="Times New Roman"/>
          <w:b/>
          <w:bCs/>
          <w:color w:val="FF0000"/>
          <w:sz w:val="28"/>
          <w:szCs w:val="28"/>
        </w:rPr>
      </w:pPr>
      <w:r w:rsidRPr="00EC7A67">
        <w:rPr>
          <w:rFonts w:ascii="Times New Roman" w:eastAsia="黑体" w:hAnsi="Times New Roman" w:cs="Times New Roman"/>
          <w:b/>
          <w:bCs/>
          <w:color w:val="FF0000"/>
          <w:sz w:val="28"/>
          <w:szCs w:val="28"/>
        </w:rPr>
        <w:t>申报指南有些是</w:t>
      </w:r>
      <w:r w:rsidR="004310E9" w:rsidRPr="008A06DC">
        <w:rPr>
          <w:rFonts w:ascii="Times New Roman" w:eastAsia="黑体" w:hAnsi="Times New Roman" w:cs="Times New Roman"/>
          <w:b/>
          <w:bCs/>
          <w:color w:val="FF0000"/>
          <w:sz w:val="28"/>
          <w:szCs w:val="28"/>
        </w:rPr>
        <w:t>新要求</w:t>
      </w:r>
      <w:r w:rsidR="00653F89">
        <w:rPr>
          <w:rFonts w:ascii="Times New Roman" w:eastAsia="黑体" w:hAnsi="Times New Roman" w:cs="Times New Roman"/>
          <w:b/>
          <w:bCs/>
          <w:color w:val="FF0000"/>
          <w:sz w:val="28"/>
          <w:szCs w:val="28"/>
        </w:rPr>
        <w:t>、</w:t>
      </w:r>
      <w:r w:rsidR="004310E9" w:rsidRPr="008A06DC">
        <w:rPr>
          <w:rFonts w:ascii="Times New Roman" w:eastAsia="黑体" w:hAnsi="Times New Roman" w:cs="Times New Roman"/>
          <w:b/>
          <w:bCs/>
          <w:color w:val="FF0000"/>
          <w:sz w:val="28"/>
          <w:szCs w:val="28"/>
        </w:rPr>
        <w:t>新条件，去年没有的</w:t>
      </w:r>
      <w:r>
        <w:rPr>
          <w:rFonts w:ascii="Times New Roman" w:eastAsia="黑体" w:hAnsi="Times New Roman" w:cs="Times New Roman"/>
          <w:b/>
          <w:bCs/>
          <w:color w:val="FF0000"/>
          <w:sz w:val="28"/>
          <w:szCs w:val="28"/>
        </w:rPr>
        <w:t>，有些是</w:t>
      </w:r>
      <w:r w:rsidRPr="00EC7A67">
        <w:rPr>
          <w:rFonts w:ascii="Times New Roman" w:eastAsia="黑体" w:hAnsi="Times New Roman" w:cs="Times New Roman"/>
          <w:b/>
          <w:bCs/>
          <w:color w:val="FF0000"/>
          <w:sz w:val="28"/>
          <w:szCs w:val="28"/>
        </w:rPr>
        <w:t>去年有要求，本次有变化，请仔细查看申报指南！</w:t>
      </w:r>
    </w:p>
    <w:p w14:paraId="0F3EC8E6" w14:textId="77777777" w:rsidR="001A5ED4" w:rsidRPr="001A5ED4" w:rsidRDefault="001A5ED4" w:rsidP="00EC7A67">
      <w:pPr>
        <w:ind w:firstLineChars="200" w:firstLine="562"/>
        <w:rPr>
          <w:rFonts w:ascii="Times New Roman" w:eastAsia="黑体" w:hAnsi="Times New Roman" w:cs="Times New Roman" w:hint="eastAsia"/>
          <w:b/>
          <w:bCs/>
          <w:color w:val="FF0000"/>
          <w:sz w:val="28"/>
          <w:szCs w:val="28"/>
        </w:rPr>
      </w:pPr>
    </w:p>
    <w:p w14:paraId="198DC20D" w14:textId="164C6B44" w:rsidR="001A5ED4" w:rsidRPr="001A5ED4" w:rsidRDefault="00EC7A67" w:rsidP="001A5ED4">
      <w:pPr>
        <w:rPr>
          <w:rFonts w:ascii="Times New Roman" w:hAnsi="Times New Roman" w:cs="Times New Roman"/>
          <w:b/>
          <w:sz w:val="28"/>
          <w:szCs w:val="28"/>
        </w:rPr>
      </w:pPr>
      <w:r w:rsidRPr="001A5ED4">
        <w:rPr>
          <w:rFonts w:ascii="Times New Roman" w:hAnsi="Times New Roman" w:cs="Times New Roman" w:hint="eastAsia"/>
          <w:b/>
          <w:sz w:val="28"/>
          <w:szCs w:val="28"/>
        </w:rPr>
        <w:t>1.</w:t>
      </w:r>
      <w:r w:rsidR="001A5ED4" w:rsidRPr="001A5ED4">
        <w:rPr>
          <w:rFonts w:ascii="Times New Roman" w:eastAsia="仿宋_GB2312" w:hAnsi="Times New Roman" w:cs="Times New Roman" w:hint="eastAsia"/>
          <w:color w:val="FF0000"/>
          <w:sz w:val="32"/>
          <w:szCs w:val="32"/>
        </w:rPr>
        <w:t xml:space="preserve"> </w:t>
      </w:r>
      <w:r w:rsidR="001A5ED4" w:rsidRPr="001A5ED4">
        <w:rPr>
          <w:rFonts w:ascii="Times New Roman" w:hAnsi="Times New Roman" w:cs="Times New Roman" w:hint="eastAsia"/>
          <w:b/>
          <w:sz w:val="28"/>
          <w:szCs w:val="28"/>
        </w:rPr>
        <w:t>取消面上项目连续两年申请未获得资助后暂停一年申请的限制；</w:t>
      </w:r>
    </w:p>
    <w:p w14:paraId="61DCB23A" w14:textId="77777777" w:rsidR="001A5ED4" w:rsidRPr="001A5ED4" w:rsidRDefault="001A5ED4" w:rsidP="001A5ED4">
      <w:pPr>
        <w:rPr>
          <w:rFonts w:ascii="Times New Roman" w:hAnsi="Times New Roman" w:cs="Times New Roman"/>
          <w:b/>
          <w:sz w:val="28"/>
          <w:szCs w:val="28"/>
        </w:rPr>
      </w:pPr>
      <w:r>
        <w:rPr>
          <w:rFonts w:ascii="Times New Roman" w:hAnsi="Times New Roman" w:cs="Times New Roman" w:hint="eastAsia"/>
          <w:b/>
          <w:sz w:val="28"/>
          <w:szCs w:val="28"/>
        </w:rPr>
        <w:t>2</w:t>
      </w:r>
      <w:r>
        <w:rPr>
          <w:rFonts w:ascii="Times New Roman" w:hAnsi="Times New Roman" w:cs="Times New Roman" w:hint="eastAsia"/>
          <w:b/>
          <w:sz w:val="28"/>
          <w:szCs w:val="28"/>
        </w:rPr>
        <w:t>．</w:t>
      </w:r>
      <w:r w:rsidRPr="001A5ED4">
        <w:rPr>
          <w:rFonts w:ascii="Times New Roman" w:hAnsi="Times New Roman" w:cs="Times New Roman" w:hint="eastAsia"/>
          <w:b/>
          <w:sz w:val="28"/>
          <w:szCs w:val="28"/>
        </w:rPr>
        <w:t>取消面上项目、青年科学基金项目和联合基金项目不允许在站博士后研究人员变更依托单位的限制。</w:t>
      </w:r>
    </w:p>
    <w:p w14:paraId="3806B109" w14:textId="4B0F419A" w:rsidR="002A6E93" w:rsidRDefault="001A5ED4" w:rsidP="001A5ED4">
      <w:pPr>
        <w:rPr>
          <w:rFonts w:ascii="Times New Roman" w:hAnsi="Times New Roman" w:cs="Times New Roman"/>
          <w:b/>
          <w:sz w:val="28"/>
          <w:szCs w:val="28"/>
        </w:rPr>
      </w:pPr>
      <w:r w:rsidRPr="001A5ED4">
        <w:rPr>
          <w:rFonts w:ascii="Times New Roman" w:hAnsi="Times New Roman" w:cs="Times New Roman" w:hint="eastAsia"/>
          <w:b/>
          <w:sz w:val="28"/>
          <w:szCs w:val="28"/>
        </w:rPr>
        <w:t>3</w:t>
      </w:r>
      <w:r w:rsidRPr="001A5ED4">
        <w:rPr>
          <w:rFonts w:ascii="Times New Roman" w:hAnsi="Times New Roman" w:cs="Times New Roman" w:hint="eastAsia"/>
          <w:b/>
          <w:sz w:val="28"/>
          <w:szCs w:val="28"/>
        </w:rPr>
        <w:t>．</w:t>
      </w:r>
      <w:r w:rsidRPr="001A5ED4">
        <w:rPr>
          <w:rFonts w:ascii="Times New Roman" w:hAnsi="Times New Roman" w:cs="Times New Roman" w:hint="eastAsia"/>
          <w:b/>
          <w:sz w:val="28"/>
          <w:szCs w:val="28"/>
        </w:rPr>
        <w:t>将</w:t>
      </w:r>
      <w:r w:rsidRPr="001A5ED4">
        <w:rPr>
          <w:rFonts w:ascii="Times New Roman" w:hAnsi="Times New Roman" w:cs="Times New Roman"/>
          <w:b/>
          <w:sz w:val="28"/>
          <w:szCs w:val="28"/>
        </w:rPr>
        <w:t>面上项</w:t>
      </w:r>
      <w:r w:rsidRPr="001A5ED4">
        <w:rPr>
          <w:rFonts w:ascii="Times New Roman" w:hAnsi="Times New Roman" w:cs="Times New Roman" w:hint="eastAsia"/>
          <w:b/>
          <w:sz w:val="28"/>
          <w:szCs w:val="28"/>
        </w:rPr>
        <w:t>目（含</w:t>
      </w:r>
      <w:r w:rsidRPr="001A5ED4">
        <w:rPr>
          <w:rFonts w:ascii="Times New Roman" w:hAnsi="Times New Roman" w:cs="Times New Roman" w:hint="eastAsia"/>
          <w:b/>
          <w:sz w:val="28"/>
          <w:szCs w:val="28"/>
        </w:rPr>
        <w:t>2024</w:t>
      </w:r>
      <w:r w:rsidRPr="001A5ED4">
        <w:rPr>
          <w:rFonts w:ascii="Times New Roman" w:hAnsi="Times New Roman" w:cs="Times New Roman" w:hint="eastAsia"/>
          <w:b/>
          <w:sz w:val="28"/>
          <w:szCs w:val="28"/>
        </w:rPr>
        <w:t>年以前的重点项目、一般项目、非共识项目、小额资助项目）</w:t>
      </w:r>
      <w:r w:rsidRPr="001A5ED4">
        <w:rPr>
          <w:rFonts w:ascii="Times New Roman" w:hAnsi="Times New Roman" w:cs="Times New Roman" w:hint="eastAsia"/>
          <w:b/>
          <w:sz w:val="28"/>
          <w:szCs w:val="28"/>
        </w:rPr>
        <w:t>2</w:t>
      </w:r>
      <w:r w:rsidRPr="001A5ED4">
        <w:rPr>
          <w:rFonts w:ascii="Times New Roman" w:hAnsi="Times New Roman" w:cs="Times New Roman" w:hint="eastAsia"/>
          <w:b/>
          <w:sz w:val="28"/>
          <w:szCs w:val="28"/>
        </w:rPr>
        <w:t>次资助实行毕业制限制放宽至</w:t>
      </w:r>
      <w:r w:rsidRPr="001A5ED4">
        <w:rPr>
          <w:rFonts w:ascii="Times New Roman" w:hAnsi="Times New Roman" w:cs="Times New Roman" w:hint="eastAsia"/>
          <w:b/>
          <w:sz w:val="28"/>
          <w:szCs w:val="28"/>
        </w:rPr>
        <w:t>3</w:t>
      </w:r>
      <w:r w:rsidRPr="001A5ED4">
        <w:rPr>
          <w:rFonts w:ascii="Times New Roman" w:hAnsi="Times New Roman" w:cs="Times New Roman"/>
          <w:b/>
          <w:sz w:val="28"/>
          <w:szCs w:val="28"/>
        </w:rPr>
        <w:t>次资助</w:t>
      </w:r>
      <w:r w:rsidRPr="001A5ED4">
        <w:rPr>
          <w:rFonts w:ascii="Times New Roman" w:hAnsi="Times New Roman" w:cs="Times New Roman" w:hint="eastAsia"/>
          <w:b/>
          <w:sz w:val="28"/>
          <w:szCs w:val="28"/>
        </w:rPr>
        <w:t>实行毕业制。</w:t>
      </w:r>
    </w:p>
    <w:p w14:paraId="55AF65A4" w14:textId="1B1A3C99" w:rsidR="002A6E93" w:rsidRPr="001A5ED4" w:rsidRDefault="001A5ED4" w:rsidP="001A5ED4">
      <w:pPr>
        <w:rPr>
          <w:rFonts w:ascii="Times New Roman" w:hAnsi="Times New Roman" w:cs="Times New Roman" w:hint="eastAsia"/>
          <w:b/>
          <w:sz w:val="28"/>
          <w:szCs w:val="28"/>
        </w:rPr>
      </w:pPr>
      <w:r>
        <w:rPr>
          <w:rFonts w:ascii="Times New Roman" w:hAnsi="Times New Roman" w:cs="Times New Roman" w:hint="eastAsia"/>
          <w:b/>
          <w:sz w:val="28"/>
          <w:szCs w:val="28"/>
        </w:rPr>
        <w:t>4</w:t>
      </w:r>
      <w:r w:rsidR="00EC7A67" w:rsidRPr="00EC7A67">
        <w:rPr>
          <w:rFonts w:ascii="Times New Roman" w:hAnsi="Times New Roman" w:cs="Times New Roman" w:hint="eastAsia"/>
          <w:b/>
          <w:sz w:val="28"/>
          <w:szCs w:val="28"/>
        </w:rPr>
        <w:t>.</w:t>
      </w:r>
      <w:r w:rsidRPr="002A6E93">
        <w:rPr>
          <w:rFonts w:asciiTheme="majorEastAsia" w:eastAsiaTheme="majorEastAsia" w:hAnsiTheme="majorEastAsia" w:cs="Times New Roman" w:hint="eastAsia"/>
          <w:sz w:val="28"/>
          <w:szCs w:val="28"/>
        </w:rPr>
        <w:t xml:space="preserve"> </w:t>
      </w:r>
      <w:r w:rsidRPr="001A5ED4">
        <w:rPr>
          <w:rFonts w:ascii="Times New Roman" w:hAnsi="Times New Roman" w:cs="Times New Roman" w:hint="eastAsia"/>
          <w:b/>
          <w:sz w:val="28"/>
          <w:szCs w:val="28"/>
        </w:rPr>
        <w:t>继续试点开展青年学生基础研究项目，将试点范围从省内</w:t>
      </w:r>
      <w:r w:rsidRPr="001A5ED4">
        <w:rPr>
          <w:rFonts w:ascii="Times New Roman" w:hAnsi="Times New Roman" w:cs="Times New Roman" w:hint="eastAsia"/>
          <w:b/>
          <w:sz w:val="28"/>
          <w:szCs w:val="28"/>
        </w:rPr>
        <w:t>5</w:t>
      </w:r>
      <w:r w:rsidRPr="001A5ED4">
        <w:rPr>
          <w:rFonts w:ascii="Times New Roman" w:hAnsi="Times New Roman" w:cs="Times New Roman" w:hint="eastAsia"/>
          <w:b/>
          <w:sz w:val="28"/>
          <w:szCs w:val="28"/>
        </w:rPr>
        <w:t>所“双一流”建设高校扩大至省内</w:t>
      </w:r>
      <w:r w:rsidRPr="001A5ED4">
        <w:rPr>
          <w:rFonts w:ascii="Times New Roman" w:hAnsi="Times New Roman" w:cs="Times New Roman"/>
          <w:b/>
          <w:sz w:val="28"/>
          <w:szCs w:val="28"/>
        </w:rPr>
        <w:t>14</w:t>
      </w:r>
      <w:r w:rsidRPr="001A5ED4">
        <w:rPr>
          <w:rFonts w:ascii="Times New Roman" w:hAnsi="Times New Roman" w:cs="Times New Roman" w:hint="eastAsia"/>
          <w:b/>
          <w:sz w:val="28"/>
          <w:szCs w:val="28"/>
        </w:rPr>
        <w:t>所本科大学</w:t>
      </w:r>
      <w:r>
        <w:rPr>
          <w:rFonts w:ascii="Times New Roman" w:hAnsi="Times New Roman" w:cs="Times New Roman" w:hint="eastAsia"/>
          <w:b/>
          <w:sz w:val="28"/>
          <w:szCs w:val="28"/>
        </w:rPr>
        <w:t>，</w:t>
      </w:r>
      <w:r w:rsidRPr="001A5ED4">
        <w:rPr>
          <w:rFonts w:ascii="Times New Roman" w:hAnsi="Times New Roman" w:cs="Times New Roman"/>
          <w:b/>
          <w:sz w:val="28"/>
          <w:szCs w:val="28"/>
        </w:rPr>
        <w:t>青年</w:t>
      </w:r>
      <w:r w:rsidRPr="001A5ED4">
        <w:rPr>
          <w:rFonts w:ascii="Times New Roman" w:hAnsi="Times New Roman" w:cs="Times New Roman" w:hint="eastAsia"/>
          <w:b/>
          <w:sz w:val="28"/>
          <w:szCs w:val="28"/>
        </w:rPr>
        <w:t>学生基础研究</w:t>
      </w:r>
      <w:r w:rsidRPr="001A5ED4">
        <w:rPr>
          <w:rFonts w:ascii="Times New Roman" w:hAnsi="Times New Roman" w:cs="Times New Roman"/>
          <w:b/>
          <w:sz w:val="28"/>
          <w:szCs w:val="28"/>
        </w:rPr>
        <w:t>项目</w:t>
      </w:r>
      <w:r w:rsidRPr="001A5ED4">
        <w:rPr>
          <w:rFonts w:ascii="Times New Roman" w:hAnsi="Times New Roman" w:cs="Times New Roman" w:hint="eastAsia"/>
          <w:b/>
          <w:sz w:val="28"/>
          <w:szCs w:val="28"/>
        </w:rPr>
        <w:t>申请</w:t>
      </w:r>
      <w:r w:rsidRPr="001A5ED4">
        <w:rPr>
          <w:rFonts w:ascii="Times New Roman" w:hAnsi="Times New Roman" w:cs="Times New Roman"/>
          <w:b/>
          <w:sz w:val="28"/>
          <w:szCs w:val="28"/>
        </w:rPr>
        <w:t>者</w:t>
      </w:r>
      <w:r w:rsidRPr="001A5ED4">
        <w:rPr>
          <w:rFonts w:ascii="Times New Roman" w:hAnsi="Times New Roman" w:cs="Times New Roman" w:hint="eastAsia"/>
          <w:b/>
          <w:sz w:val="28"/>
          <w:szCs w:val="28"/>
        </w:rPr>
        <w:t>应</w:t>
      </w:r>
      <w:r w:rsidRPr="001A5ED4">
        <w:rPr>
          <w:rFonts w:ascii="Times New Roman" w:hAnsi="Times New Roman" w:cs="Times New Roman"/>
          <w:b/>
          <w:sz w:val="28"/>
          <w:szCs w:val="28"/>
        </w:rPr>
        <w:t>是</w:t>
      </w:r>
      <w:r w:rsidRPr="001A5ED4">
        <w:rPr>
          <w:rFonts w:ascii="Times New Roman" w:hAnsi="Times New Roman" w:cs="Times New Roman"/>
          <w:b/>
          <w:sz w:val="28"/>
          <w:szCs w:val="28"/>
        </w:rPr>
        <w:t>202</w:t>
      </w:r>
      <w:r w:rsidRPr="001A5ED4">
        <w:rPr>
          <w:rFonts w:ascii="Times New Roman" w:hAnsi="Times New Roman" w:cs="Times New Roman" w:hint="eastAsia"/>
          <w:b/>
          <w:sz w:val="28"/>
          <w:szCs w:val="28"/>
        </w:rPr>
        <w:t>3</w:t>
      </w:r>
      <w:r w:rsidRPr="001A5ED4">
        <w:rPr>
          <w:rFonts w:ascii="Times New Roman" w:hAnsi="Times New Roman" w:cs="Times New Roman" w:hint="eastAsia"/>
          <w:b/>
          <w:sz w:val="28"/>
          <w:szCs w:val="28"/>
        </w:rPr>
        <w:t>级的大学本科生。“以学生独立主持研究工作为主，导师提供指导咨询为辅”的模式，支持优秀本科生作为项目负责人承担省自然科学基金项目</w:t>
      </w:r>
      <w:r>
        <w:rPr>
          <w:rFonts w:ascii="Times New Roman" w:hAnsi="Times New Roman" w:cs="Times New Roman" w:hint="eastAsia"/>
          <w:b/>
          <w:sz w:val="28"/>
          <w:szCs w:val="28"/>
        </w:rPr>
        <w:t>，</w:t>
      </w:r>
      <w:r w:rsidRPr="001A5ED4">
        <w:rPr>
          <w:rFonts w:ascii="Times New Roman" w:hAnsi="Times New Roman" w:cs="Times New Roman"/>
          <w:b/>
          <w:sz w:val="28"/>
          <w:szCs w:val="28"/>
        </w:rPr>
        <w:t>资助金额为</w:t>
      </w:r>
      <w:r w:rsidRPr="001A5ED4">
        <w:rPr>
          <w:rFonts w:ascii="Times New Roman" w:hAnsi="Times New Roman" w:cs="Times New Roman"/>
          <w:b/>
          <w:sz w:val="28"/>
          <w:szCs w:val="28"/>
        </w:rPr>
        <w:t>5</w:t>
      </w:r>
      <w:r w:rsidRPr="001A5ED4">
        <w:rPr>
          <w:rFonts w:ascii="Times New Roman" w:hAnsi="Times New Roman" w:cs="Times New Roman"/>
          <w:b/>
          <w:sz w:val="28"/>
          <w:szCs w:val="28"/>
        </w:rPr>
        <w:t>万元</w:t>
      </w:r>
      <w:r w:rsidRPr="001A5ED4">
        <w:rPr>
          <w:rFonts w:ascii="Times New Roman" w:hAnsi="Times New Roman" w:cs="Times New Roman"/>
          <w:b/>
          <w:sz w:val="28"/>
          <w:szCs w:val="28"/>
        </w:rPr>
        <w:t>/</w:t>
      </w:r>
      <w:r w:rsidRPr="001A5ED4">
        <w:rPr>
          <w:rFonts w:ascii="Times New Roman" w:hAnsi="Times New Roman" w:cs="Times New Roman"/>
          <w:b/>
          <w:sz w:val="28"/>
          <w:szCs w:val="28"/>
        </w:rPr>
        <w:t>项。</w:t>
      </w:r>
    </w:p>
    <w:p w14:paraId="44DB19B2" w14:textId="7DED19BF" w:rsidR="002A6E93" w:rsidRDefault="001A5ED4" w:rsidP="00EC7A67">
      <w:pPr>
        <w:rPr>
          <w:rFonts w:ascii="Times New Roman" w:hAnsi="Times New Roman" w:cs="Times New Roman"/>
          <w:b/>
          <w:sz w:val="28"/>
          <w:szCs w:val="28"/>
        </w:rPr>
      </w:pPr>
      <w:r>
        <w:rPr>
          <w:rFonts w:ascii="Times New Roman" w:hAnsi="Times New Roman" w:cs="Times New Roman" w:hint="eastAsia"/>
          <w:b/>
          <w:sz w:val="28"/>
          <w:szCs w:val="28"/>
        </w:rPr>
        <w:t>5</w:t>
      </w:r>
      <w:r w:rsidR="00EC7A67" w:rsidRPr="00EC7A67">
        <w:rPr>
          <w:rFonts w:ascii="Times New Roman" w:hAnsi="Times New Roman" w:cs="Times New Roman" w:hint="eastAsia"/>
          <w:b/>
          <w:sz w:val="28"/>
          <w:szCs w:val="28"/>
        </w:rPr>
        <w:t>.</w:t>
      </w:r>
      <w:r w:rsidR="004E54A6" w:rsidRPr="00EC7A67">
        <w:rPr>
          <w:rFonts w:ascii="Times New Roman" w:hAnsi="Times New Roman" w:cs="Times New Roman" w:hint="eastAsia"/>
          <w:b/>
          <w:sz w:val="28"/>
          <w:szCs w:val="28"/>
        </w:rPr>
        <w:t>资助体系：</w:t>
      </w:r>
      <w:r w:rsidRPr="001A5ED4">
        <w:rPr>
          <w:rFonts w:ascii="Times New Roman" w:hAnsi="Times New Roman" w:cs="Times New Roman" w:hint="eastAsia"/>
          <w:b/>
          <w:bCs/>
          <w:sz w:val="28"/>
          <w:szCs w:val="28"/>
          <w:lang w:val="en"/>
        </w:rPr>
        <w:t>首次设立南华大学、湖南中医药大学</w:t>
      </w:r>
      <w:r w:rsidRPr="001A5ED4">
        <w:rPr>
          <w:rFonts w:ascii="Times New Roman" w:hAnsi="Times New Roman" w:cs="Times New Roman" w:hint="eastAsia"/>
          <w:b/>
          <w:bCs/>
          <w:sz w:val="28"/>
          <w:szCs w:val="28"/>
        </w:rPr>
        <w:t>2</w:t>
      </w:r>
      <w:r w:rsidRPr="001A5ED4">
        <w:rPr>
          <w:rFonts w:ascii="Times New Roman" w:hAnsi="Times New Roman" w:cs="Times New Roman" w:hint="eastAsia"/>
          <w:b/>
          <w:bCs/>
          <w:sz w:val="28"/>
          <w:szCs w:val="28"/>
        </w:rPr>
        <w:t>个高校联合基金，</w:t>
      </w:r>
      <w:proofErr w:type="gramStart"/>
      <w:r w:rsidRPr="001A5ED4">
        <w:rPr>
          <w:rFonts w:ascii="Times New Roman" w:hAnsi="Times New Roman" w:cs="Times New Roman" w:hint="eastAsia"/>
          <w:b/>
          <w:bCs/>
          <w:sz w:val="28"/>
          <w:szCs w:val="28"/>
          <w:lang w:val="en"/>
        </w:rPr>
        <w:t>新增省</w:t>
      </w:r>
      <w:proofErr w:type="gramEnd"/>
      <w:r w:rsidRPr="001A5ED4">
        <w:rPr>
          <w:rFonts w:ascii="Times New Roman" w:hAnsi="Times New Roman" w:cs="Times New Roman" w:hint="eastAsia"/>
          <w:b/>
          <w:bCs/>
          <w:sz w:val="28"/>
          <w:szCs w:val="28"/>
          <w:lang w:val="en"/>
        </w:rPr>
        <w:t>气象局、省地质研究院</w:t>
      </w:r>
      <w:r w:rsidRPr="001A5ED4">
        <w:rPr>
          <w:rFonts w:ascii="Times New Roman" w:hAnsi="Times New Roman" w:cs="Times New Roman" w:hint="eastAsia"/>
          <w:b/>
          <w:bCs/>
          <w:sz w:val="28"/>
          <w:szCs w:val="28"/>
        </w:rPr>
        <w:t>2</w:t>
      </w:r>
      <w:r w:rsidRPr="001A5ED4">
        <w:rPr>
          <w:rFonts w:ascii="Times New Roman" w:hAnsi="Times New Roman" w:cs="Times New Roman"/>
          <w:b/>
          <w:bCs/>
          <w:sz w:val="28"/>
          <w:szCs w:val="28"/>
          <w:lang w:val="en"/>
        </w:rPr>
        <w:t>个部门联合基金</w:t>
      </w:r>
      <w:r w:rsidRPr="001A5ED4">
        <w:rPr>
          <w:rFonts w:ascii="Times New Roman" w:hAnsi="Times New Roman" w:cs="Times New Roman" w:hint="eastAsia"/>
          <w:b/>
          <w:bCs/>
          <w:sz w:val="28"/>
          <w:szCs w:val="28"/>
          <w:lang w:val="en"/>
        </w:rPr>
        <w:t>、古汉中药有限公司</w:t>
      </w:r>
      <w:r w:rsidRPr="001A5ED4">
        <w:rPr>
          <w:rFonts w:ascii="Times New Roman" w:hAnsi="Times New Roman" w:cs="Times New Roman" w:hint="eastAsia"/>
          <w:b/>
          <w:bCs/>
          <w:sz w:val="28"/>
          <w:szCs w:val="28"/>
        </w:rPr>
        <w:t>1</w:t>
      </w:r>
      <w:r w:rsidRPr="001A5ED4">
        <w:rPr>
          <w:rFonts w:ascii="Times New Roman" w:hAnsi="Times New Roman" w:cs="Times New Roman" w:hint="eastAsia"/>
          <w:b/>
          <w:bCs/>
          <w:sz w:val="28"/>
          <w:szCs w:val="28"/>
          <w:lang w:val="en"/>
        </w:rPr>
        <w:t>个</w:t>
      </w:r>
      <w:r w:rsidRPr="001A5ED4">
        <w:rPr>
          <w:rFonts w:ascii="Times New Roman" w:hAnsi="Times New Roman" w:cs="Times New Roman"/>
          <w:b/>
          <w:bCs/>
          <w:sz w:val="28"/>
          <w:szCs w:val="28"/>
          <w:lang w:val="en"/>
        </w:rPr>
        <w:t>企业联合基金</w:t>
      </w:r>
      <w:r>
        <w:rPr>
          <w:rFonts w:ascii="Times New Roman" w:hAnsi="Times New Roman" w:cs="Times New Roman" w:hint="eastAsia"/>
          <w:b/>
          <w:bCs/>
          <w:sz w:val="28"/>
          <w:szCs w:val="28"/>
          <w:lang w:val="en"/>
        </w:rPr>
        <w:t>。</w:t>
      </w:r>
    </w:p>
    <w:p w14:paraId="7DF12306" w14:textId="77777777" w:rsidR="003B64B4" w:rsidRPr="003B64B4" w:rsidRDefault="003B64B4" w:rsidP="003B64B4">
      <w:pPr>
        <w:rPr>
          <w:rFonts w:ascii="Times New Roman" w:hAnsi="Times New Roman" w:cs="Times New Roman"/>
        </w:rPr>
      </w:pPr>
    </w:p>
    <w:sectPr w:rsidR="003B64B4" w:rsidRPr="003B64B4" w:rsidSect="0073791A">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E2766D9" w14:textId="77777777" w:rsidR="00E40E8D" w:rsidRDefault="00E40E8D" w:rsidP="00BD562B">
      <w:pPr>
        <w:rPr>
          <w:rFonts w:cs="Times New Roman"/>
        </w:rPr>
      </w:pPr>
      <w:r>
        <w:rPr>
          <w:rFonts w:cs="Times New Roman"/>
        </w:rPr>
        <w:separator/>
      </w:r>
    </w:p>
  </w:endnote>
  <w:endnote w:type="continuationSeparator" w:id="0">
    <w:p w14:paraId="7A7887AB" w14:textId="77777777" w:rsidR="00E40E8D" w:rsidRDefault="00E40E8D" w:rsidP="00BD562B">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微软雅黑"/>
    <w:charset w:val="86"/>
    <w:family w:val="auto"/>
    <w:pitch w:val="default"/>
    <w:sig w:usb0="00000001" w:usb1="080E0000" w:usb2="0000000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0DCBB64" w14:textId="77777777" w:rsidR="00E40E8D" w:rsidRDefault="00E40E8D" w:rsidP="00BD562B">
      <w:pPr>
        <w:rPr>
          <w:rFonts w:cs="Times New Roman"/>
        </w:rPr>
      </w:pPr>
      <w:r>
        <w:rPr>
          <w:rFonts w:cs="Times New Roman"/>
        </w:rPr>
        <w:separator/>
      </w:r>
    </w:p>
  </w:footnote>
  <w:footnote w:type="continuationSeparator" w:id="0">
    <w:p w14:paraId="347ECD3D" w14:textId="77777777" w:rsidR="00E40E8D" w:rsidRDefault="00E40E8D" w:rsidP="00BD562B">
      <w:pPr>
        <w:rPr>
          <w:rFonts w:cs="Times New Roman"/>
        </w:rPr>
      </w:pPr>
      <w:r>
        <w:rPr>
          <w:rFonts w:cs="Times New Roman"/>
        </w:rP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D115438"/>
    <w:multiLevelType w:val="hybridMultilevel"/>
    <w:tmpl w:val="D5E40B84"/>
    <w:lvl w:ilvl="0" w:tplc="02967354">
      <w:start w:val="1"/>
      <w:numFmt w:val="decimal"/>
      <w:lvlText w:val="%1."/>
      <w:lvlJc w:val="left"/>
      <w:pPr>
        <w:ind w:left="360" w:hanging="360"/>
      </w:pPr>
      <w:rPr>
        <w:rFonts w:cs="宋体"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1EF8501B"/>
    <w:multiLevelType w:val="hybridMultilevel"/>
    <w:tmpl w:val="CD20E518"/>
    <w:lvl w:ilvl="0" w:tplc="765044F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2FAF15E2"/>
    <w:multiLevelType w:val="hybridMultilevel"/>
    <w:tmpl w:val="3D540ED4"/>
    <w:lvl w:ilvl="0" w:tplc="6710491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45E47613"/>
    <w:multiLevelType w:val="hybridMultilevel"/>
    <w:tmpl w:val="143CC77A"/>
    <w:lvl w:ilvl="0" w:tplc="C7187CEA">
      <w:start w:val="1"/>
      <w:numFmt w:val="decimal"/>
      <w:lvlText w:val="%1、"/>
      <w:lvlJc w:val="left"/>
      <w:pPr>
        <w:ind w:left="360" w:hanging="360"/>
      </w:pPr>
      <w:rPr>
        <w:rFonts w:hint="default"/>
      </w:r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4" w15:restartNumberingAfterBreak="0">
    <w:nsid w:val="54E800FC"/>
    <w:multiLevelType w:val="hybridMultilevel"/>
    <w:tmpl w:val="5384847C"/>
    <w:lvl w:ilvl="0" w:tplc="47F8565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64659E3B"/>
    <w:multiLevelType w:val="singleLevel"/>
    <w:tmpl w:val="64659E3B"/>
    <w:lvl w:ilvl="0">
      <w:start w:val="3"/>
      <w:numFmt w:val="chineseCounting"/>
      <w:suff w:val="nothing"/>
      <w:lvlText w:val="（%1）"/>
      <w:lvlJc w:val="left"/>
    </w:lvl>
  </w:abstractNum>
  <w:abstractNum w:abstractNumId="6" w15:restartNumberingAfterBreak="0">
    <w:nsid w:val="651B19D3"/>
    <w:multiLevelType w:val="hybridMultilevel"/>
    <w:tmpl w:val="C1184FB6"/>
    <w:lvl w:ilvl="0" w:tplc="C7187CEA">
      <w:start w:val="1"/>
      <w:numFmt w:val="decimal"/>
      <w:lvlText w:val="%1、"/>
      <w:lvlJc w:val="left"/>
      <w:pPr>
        <w:ind w:left="420" w:hanging="420"/>
      </w:pPr>
      <w:rPr>
        <w:rFonts w:hint="default"/>
      </w:r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7" w15:restartNumberingAfterBreak="0">
    <w:nsid w:val="665473C2"/>
    <w:multiLevelType w:val="hybridMultilevel"/>
    <w:tmpl w:val="1D5EF828"/>
    <w:lvl w:ilvl="0" w:tplc="8C32D998">
      <w:start w:val="1"/>
      <w:numFmt w:val="decimal"/>
      <w:lvlText w:val="%1、"/>
      <w:lvlJc w:val="left"/>
      <w:pPr>
        <w:ind w:left="360" w:hanging="360"/>
      </w:pPr>
      <w:rPr>
        <w:rFonts w:hint="default"/>
      </w:r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8" w15:restartNumberingAfterBreak="0">
    <w:nsid w:val="67015793"/>
    <w:multiLevelType w:val="hybridMultilevel"/>
    <w:tmpl w:val="F01AC2A0"/>
    <w:lvl w:ilvl="0" w:tplc="163203DE">
      <w:start w:val="1"/>
      <w:numFmt w:val="japaneseCounting"/>
      <w:lvlText w:val="（%1）"/>
      <w:lvlJc w:val="left"/>
      <w:pPr>
        <w:ind w:left="990" w:hanging="990"/>
      </w:pPr>
      <w:rPr>
        <w:rFonts w:hint="default"/>
        <w:lang w:val="en-US"/>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75230216"/>
    <w:multiLevelType w:val="hybridMultilevel"/>
    <w:tmpl w:val="A11EA548"/>
    <w:lvl w:ilvl="0" w:tplc="2E0A863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769B711C"/>
    <w:multiLevelType w:val="hybridMultilevel"/>
    <w:tmpl w:val="CD525614"/>
    <w:lvl w:ilvl="0" w:tplc="52C25686">
      <w:start w:val="1"/>
      <w:numFmt w:val="decimal"/>
      <w:lvlText w:val="%1、"/>
      <w:lvlJc w:val="left"/>
      <w:pPr>
        <w:ind w:left="1360" w:hanging="720"/>
      </w:pPr>
      <w:rPr>
        <w:rFonts w:hint="default"/>
      </w:rPr>
    </w:lvl>
    <w:lvl w:ilvl="1" w:tplc="04090019" w:tentative="1">
      <w:start w:val="1"/>
      <w:numFmt w:val="lowerLetter"/>
      <w:lvlText w:val="%2)"/>
      <w:lvlJc w:val="left"/>
      <w:pPr>
        <w:ind w:left="1520" w:hanging="440"/>
      </w:pPr>
    </w:lvl>
    <w:lvl w:ilvl="2" w:tplc="0409001B" w:tentative="1">
      <w:start w:val="1"/>
      <w:numFmt w:val="lowerRoman"/>
      <w:lvlText w:val="%3."/>
      <w:lvlJc w:val="right"/>
      <w:pPr>
        <w:ind w:left="1960" w:hanging="440"/>
      </w:pPr>
    </w:lvl>
    <w:lvl w:ilvl="3" w:tplc="0409000F" w:tentative="1">
      <w:start w:val="1"/>
      <w:numFmt w:val="decimal"/>
      <w:lvlText w:val="%4."/>
      <w:lvlJc w:val="left"/>
      <w:pPr>
        <w:ind w:left="2400" w:hanging="440"/>
      </w:pPr>
    </w:lvl>
    <w:lvl w:ilvl="4" w:tplc="04090019" w:tentative="1">
      <w:start w:val="1"/>
      <w:numFmt w:val="lowerLetter"/>
      <w:lvlText w:val="%5)"/>
      <w:lvlJc w:val="left"/>
      <w:pPr>
        <w:ind w:left="2840" w:hanging="440"/>
      </w:pPr>
    </w:lvl>
    <w:lvl w:ilvl="5" w:tplc="0409001B" w:tentative="1">
      <w:start w:val="1"/>
      <w:numFmt w:val="lowerRoman"/>
      <w:lvlText w:val="%6."/>
      <w:lvlJc w:val="right"/>
      <w:pPr>
        <w:ind w:left="3280" w:hanging="440"/>
      </w:pPr>
    </w:lvl>
    <w:lvl w:ilvl="6" w:tplc="0409000F" w:tentative="1">
      <w:start w:val="1"/>
      <w:numFmt w:val="decimal"/>
      <w:lvlText w:val="%7."/>
      <w:lvlJc w:val="left"/>
      <w:pPr>
        <w:ind w:left="3720" w:hanging="440"/>
      </w:pPr>
    </w:lvl>
    <w:lvl w:ilvl="7" w:tplc="04090019" w:tentative="1">
      <w:start w:val="1"/>
      <w:numFmt w:val="lowerLetter"/>
      <w:lvlText w:val="%8)"/>
      <w:lvlJc w:val="left"/>
      <w:pPr>
        <w:ind w:left="4160" w:hanging="440"/>
      </w:pPr>
    </w:lvl>
    <w:lvl w:ilvl="8" w:tplc="0409001B" w:tentative="1">
      <w:start w:val="1"/>
      <w:numFmt w:val="lowerRoman"/>
      <w:lvlText w:val="%9."/>
      <w:lvlJc w:val="right"/>
      <w:pPr>
        <w:ind w:left="4600" w:hanging="440"/>
      </w:pPr>
    </w:lvl>
  </w:abstractNum>
  <w:abstractNum w:abstractNumId="11" w15:restartNumberingAfterBreak="0">
    <w:nsid w:val="7AE86ED8"/>
    <w:multiLevelType w:val="hybridMultilevel"/>
    <w:tmpl w:val="1D5EF828"/>
    <w:lvl w:ilvl="0" w:tplc="8C32D998">
      <w:start w:val="1"/>
      <w:numFmt w:val="decimal"/>
      <w:lvlText w:val="%1、"/>
      <w:lvlJc w:val="left"/>
      <w:pPr>
        <w:ind w:left="360" w:hanging="360"/>
      </w:pPr>
      <w:rPr>
        <w:rFonts w:hint="default"/>
      </w:r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num w:numId="1" w16cid:durableId="1092817494">
    <w:abstractNumId w:val="11"/>
  </w:num>
  <w:num w:numId="2" w16cid:durableId="791172538">
    <w:abstractNumId w:val="3"/>
  </w:num>
  <w:num w:numId="3" w16cid:durableId="618531220">
    <w:abstractNumId w:val="6"/>
  </w:num>
  <w:num w:numId="4" w16cid:durableId="1580139114">
    <w:abstractNumId w:val="7"/>
  </w:num>
  <w:num w:numId="5" w16cid:durableId="1908228343">
    <w:abstractNumId w:val="2"/>
  </w:num>
  <w:num w:numId="6" w16cid:durableId="1971014094">
    <w:abstractNumId w:val="0"/>
  </w:num>
  <w:num w:numId="7" w16cid:durableId="1928997976">
    <w:abstractNumId w:val="8"/>
  </w:num>
  <w:num w:numId="8" w16cid:durableId="695890564">
    <w:abstractNumId w:val="1"/>
  </w:num>
  <w:num w:numId="9" w16cid:durableId="1324744867">
    <w:abstractNumId w:val="9"/>
  </w:num>
  <w:num w:numId="10" w16cid:durableId="240602411">
    <w:abstractNumId w:val="4"/>
  </w:num>
  <w:num w:numId="11" w16cid:durableId="2139179406">
    <w:abstractNumId w:val="5"/>
  </w:num>
  <w:num w:numId="12" w16cid:durableId="199421037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434EB"/>
    <w:rsid w:val="000201B9"/>
    <w:rsid w:val="0002348F"/>
    <w:rsid w:val="00060885"/>
    <w:rsid w:val="000A652C"/>
    <w:rsid w:val="000F0063"/>
    <w:rsid w:val="001060B2"/>
    <w:rsid w:val="0013120F"/>
    <w:rsid w:val="0013210E"/>
    <w:rsid w:val="001324B3"/>
    <w:rsid w:val="001463CC"/>
    <w:rsid w:val="001802DB"/>
    <w:rsid w:val="001A5ED4"/>
    <w:rsid w:val="001B0639"/>
    <w:rsid w:val="001F425B"/>
    <w:rsid w:val="001F58FC"/>
    <w:rsid w:val="00202B90"/>
    <w:rsid w:val="002413E0"/>
    <w:rsid w:val="002503F4"/>
    <w:rsid w:val="00252072"/>
    <w:rsid w:val="00256DEF"/>
    <w:rsid w:val="00266CE3"/>
    <w:rsid w:val="002A2AEF"/>
    <w:rsid w:val="002A5FCF"/>
    <w:rsid w:val="002A5FFA"/>
    <w:rsid w:val="002A6E93"/>
    <w:rsid w:val="002C0A0B"/>
    <w:rsid w:val="002C19B3"/>
    <w:rsid w:val="002E66BD"/>
    <w:rsid w:val="003839F4"/>
    <w:rsid w:val="003B64B4"/>
    <w:rsid w:val="003F7181"/>
    <w:rsid w:val="004005D0"/>
    <w:rsid w:val="004035C1"/>
    <w:rsid w:val="004310E9"/>
    <w:rsid w:val="004B0BAC"/>
    <w:rsid w:val="004D7A6D"/>
    <w:rsid w:val="004E54A6"/>
    <w:rsid w:val="004F13C6"/>
    <w:rsid w:val="00505A72"/>
    <w:rsid w:val="00515E99"/>
    <w:rsid w:val="00530F01"/>
    <w:rsid w:val="0056239F"/>
    <w:rsid w:val="00573BFC"/>
    <w:rsid w:val="005C4B5A"/>
    <w:rsid w:val="005F1366"/>
    <w:rsid w:val="005F4DF2"/>
    <w:rsid w:val="0060145F"/>
    <w:rsid w:val="006269F1"/>
    <w:rsid w:val="00641356"/>
    <w:rsid w:val="00653F89"/>
    <w:rsid w:val="00654F08"/>
    <w:rsid w:val="00671A68"/>
    <w:rsid w:val="00676D8F"/>
    <w:rsid w:val="00685110"/>
    <w:rsid w:val="006905F9"/>
    <w:rsid w:val="006E6F9B"/>
    <w:rsid w:val="006F5F78"/>
    <w:rsid w:val="00727DBB"/>
    <w:rsid w:val="0073791A"/>
    <w:rsid w:val="007446A4"/>
    <w:rsid w:val="007507A3"/>
    <w:rsid w:val="00766034"/>
    <w:rsid w:val="00810B01"/>
    <w:rsid w:val="00817ACA"/>
    <w:rsid w:val="008453AA"/>
    <w:rsid w:val="00846EB5"/>
    <w:rsid w:val="00881EB3"/>
    <w:rsid w:val="008A06DC"/>
    <w:rsid w:val="008A7B4E"/>
    <w:rsid w:val="008C5924"/>
    <w:rsid w:val="008D2D1E"/>
    <w:rsid w:val="008F20A9"/>
    <w:rsid w:val="00924B73"/>
    <w:rsid w:val="009434EB"/>
    <w:rsid w:val="00952B9E"/>
    <w:rsid w:val="009575BD"/>
    <w:rsid w:val="00983ED8"/>
    <w:rsid w:val="009F00DA"/>
    <w:rsid w:val="009F7FD4"/>
    <w:rsid w:val="00A45D31"/>
    <w:rsid w:val="00A46E61"/>
    <w:rsid w:val="00AD1A84"/>
    <w:rsid w:val="00B016A3"/>
    <w:rsid w:val="00B03272"/>
    <w:rsid w:val="00B5319F"/>
    <w:rsid w:val="00BD562B"/>
    <w:rsid w:val="00C37E88"/>
    <w:rsid w:val="00C51E15"/>
    <w:rsid w:val="00C73B61"/>
    <w:rsid w:val="00C80514"/>
    <w:rsid w:val="00C83730"/>
    <w:rsid w:val="00CA0D0A"/>
    <w:rsid w:val="00CA34DE"/>
    <w:rsid w:val="00CB5587"/>
    <w:rsid w:val="00D17B0F"/>
    <w:rsid w:val="00D20B86"/>
    <w:rsid w:val="00D33197"/>
    <w:rsid w:val="00D4498E"/>
    <w:rsid w:val="00D903EB"/>
    <w:rsid w:val="00DD148F"/>
    <w:rsid w:val="00E348E4"/>
    <w:rsid w:val="00E40E8D"/>
    <w:rsid w:val="00E52FBE"/>
    <w:rsid w:val="00E54045"/>
    <w:rsid w:val="00E96FC1"/>
    <w:rsid w:val="00EA5337"/>
    <w:rsid w:val="00EB02E9"/>
    <w:rsid w:val="00EC7A67"/>
    <w:rsid w:val="00EE022E"/>
    <w:rsid w:val="00F458C6"/>
    <w:rsid w:val="00FE259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C6DC8E3"/>
  <w15:docId w15:val="{78795D7D-BEFD-405F-9133-450D4D232B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3791A"/>
    <w:pPr>
      <w:widowControl w:val="0"/>
      <w:jc w:val="both"/>
    </w:pPr>
    <w:rPr>
      <w:rFonts w:cs="Calibri"/>
      <w:szCs w:val="21"/>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9434EB"/>
    <w:pPr>
      <w:ind w:firstLineChars="200" w:firstLine="420"/>
    </w:pPr>
  </w:style>
  <w:style w:type="paragraph" w:styleId="a4">
    <w:name w:val="header"/>
    <w:basedOn w:val="a"/>
    <w:link w:val="a5"/>
    <w:uiPriority w:val="99"/>
    <w:semiHidden/>
    <w:rsid w:val="00BD562B"/>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uiPriority w:val="99"/>
    <w:semiHidden/>
    <w:locked/>
    <w:rsid w:val="00BD562B"/>
    <w:rPr>
      <w:sz w:val="18"/>
      <w:szCs w:val="18"/>
    </w:rPr>
  </w:style>
  <w:style w:type="paragraph" w:styleId="a6">
    <w:name w:val="footer"/>
    <w:basedOn w:val="a"/>
    <w:link w:val="a7"/>
    <w:uiPriority w:val="99"/>
    <w:semiHidden/>
    <w:rsid w:val="00BD562B"/>
    <w:pPr>
      <w:tabs>
        <w:tab w:val="center" w:pos="4153"/>
        <w:tab w:val="right" w:pos="8306"/>
      </w:tabs>
      <w:snapToGrid w:val="0"/>
      <w:jc w:val="left"/>
    </w:pPr>
    <w:rPr>
      <w:sz w:val="18"/>
      <w:szCs w:val="18"/>
    </w:rPr>
  </w:style>
  <w:style w:type="character" w:customStyle="1" w:styleId="a7">
    <w:name w:val="页脚 字符"/>
    <w:basedOn w:val="a0"/>
    <w:link w:val="a6"/>
    <w:uiPriority w:val="99"/>
    <w:semiHidden/>
    <w:locked/>
    <w:rsid w:val="00BD562B"/>
    <w:rPr>
      <w:sz w:val="18"/>
      <w:szCs w:val="18"/>
    </w:rPr>
  </w:style>
  <w:style w:type="paragraph" w:styleId="a8">
    <w:name w:val="endnote text"/>
    <w:basedOn w:val="a"/>
    <w:link w:val="a9"/>
    <w:qFormat/>
    <w:rsid w:val="003B64B4"/>
    <w:rPr>
      <w:rFonts w:cs="Times New Roman"/>
      <w:szCs w:val="24"/>
    </w:rPr>
  </w:style>
  <w:style w:type="character" w:customStyle="1" w:styleId="a9">
    <w:name w:val="尾注文本 字符"/>
    <w:basedOn w:val="a0"/>
    <w:link w:val="a8"/>
    <w:rsid w:val="003B64B4"/>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03587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65</Words>
  <Characters>372</Characters>
  <Application>Microsoft Office Word</Application>
  <DocSecurity>0</DocSecurity>
  <Lines>3</Lines>
  <Paragraphs>1</Paragraphs>
  <ScaleCrop>false</ScaleCrop>
  <Company>china</Company>
  <LinksUpToDate>false</LinksUpToDate>
  <CharactersWithSpaces>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JKB</dc:creator>
  <cp:lastModifiedBy>zhiqian zeng</cp:lastModifiedBy>
  <cp:revision>5</cp:revision>
  <dcterms:created xsi:type="dcterms:W3CDTF">2023-10-09T07:58:00Z</dcterms:created>
  <dcterms:modified xsi:type="dcterms:W3CDTF">2024-08-18T03:40:00Z</dcterms:modified>
</cp:coreProperties>
</file>